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306C" w14:textId="615D9935" w:rsidR="0060638E" w:rsidRDefault="00A240DE">
      <w:r>
        <w:t xml:space="preserve"> </w:t>
      </w:r>
    </w:p>
    <w:p w14:paraId="3CE176FE" w14:textId="77777777" w:rsidR="00A240DE" w:rsidRDefault="00A240DE"/>
    <w:p w14:paraId="55B7DA7C" w14:textId="77777777" w:rsidR="00A240DE" w:rsidRDefault="00A240DE"/>
    <w:p w14:paraId="106A8003" w14:textId="6F0A414D" w:rsidR="00A240DE" w:rsidRPr="00A240DE" w:rsidRDefault="00A240DE">
      <w:pPr>
        <w:rPr>
          <w:rFonts w:ascii="Verdana" w:hAnsi="Verdana"/>
          <w:b/>
          <w:bCs/>
          <w:sz w:val="28"/>
          <w:szCs w:val="28"/>
        </w:rPr>
      </w:pPr>
      <w:r>
        <w:t xml:space="preserve">                       </w:t>
      </w:r>
      <w:r w:rsidRPr="00A240DE">
        <w:rPr>
          <w:rFonts w:ascii="Verdana" w:hAnsi="Verdana"/>
          <w:b/>
          <w:bCs/>
          <w:sz w:val="28"/>
          <w:szCs w:val="28"/>
        </w:rPr>
        <w:t xml:space="preserve">ANUNȚ PUBLICARE PLAN PARCELAR </w:t>
      </w:r>
      <w:r>
        <w:rPr>
          <w:rFonts w:ascii="Verdana" w:hAnsi="Verdana"/>
          <w:b/>
          <w:bCs/>
          <w:sz w:val="28"/>
          <w:szCs w:val="28"/>
        </w:rPr>
        <w:t>Ș</w:t>
      </w:r>
      <w:r w:rsidRPr="00A240DE">
        <w:rPr>
          <w:rFonts w:ascii="Verdana" w:hAnsi="Verdana"/>
          <w:b/>
          <w:bCs/>
          <w:sz w:val="28"/>
          <w:szCs w:val="28"/>
        </w:rPr>
        <w:t>I TABEL</w:t>
      </w:r>
      <w:r>
        <w:rPr>
          <w:rFonts w:ascii="Verdana" w:hAnsi="Verdana"/>
          <w:b/>
          <w:bCs/>
          <w:sz w:val="28"/>
          <w:szCs w:val="28"/>
        </w:rPr>
        <w:t xml:space="preserve">                       </w:t>
      </w:r>
      <w:r w:rsidRPr="00A240DE">
        <w:rPr>
          <w:rFonts w:ascii="Verdana" w:hAnsi="Verdana"/>
          <w:b/>
          <w:bCs/>
          <w:sz w:val="28"/>
          <w:szCs w:val="28"/>
        </w:rPr>
        <w:t xml:space="preserve">                               </w:t>
      </w:r>
      <w:r>
        <w:rPr>
          <w:rFonts w:ascii="Verdana" w:hAnsi="Verdana"/>
          <w:b/>
          <w:bCs/>
          <w:sz w:val="28"/>
          <w:szCs w:val="28"/>
        </w:rPr>
        <w:t xml:space="preserve">                                               </w:t>
      </w:r>
    </w:p>
    <w:p w14:paraId="552BE457" w14:textId="48D0E5C4" w:rsidR="00A240DE" w:rsidRPr="00A240DE" w:rsidRDefault="00A240DE">
      <w:pPr>
        <w:rPr>
          <w:rFonts w:ascii="Verdana" w:hAnsi="Verdana"/>
          <w:b/>
          <w:bCs/>
          <w:i/>
          <w:iCs/>
          <w:sz w:val="28"/>
          <w:szCs w:val="28"/>
        </w:rPr>
      </w:pPr>
      <w:r w:rsidRPr="00A240DE">
        <w:rPr>
          <w:rFonts w:ascii="Verdana" w:hAnsi="Verdana"/>
          <w:b/>
          <w:bCs/>
          <w:i/>
          <w:iCs/>
          <w:sz w:val="28"/>
          <w:szCs w:val="28"/>
        </w:rPr>
        <w:t xml:space="preserve">                                   PESTE APĂ</w:t>
      </w:r>
    </w:p>
    <w:p w14:paraId="56621EEC" w14:textId="77777777" w:rsidR="00A240DE" w:rsidRDefault="00A240DE"/>
    <w:p w14:paraId="7E68B43C" w14:textId="77777777" w:rsidR="00A240DE" w:rsidRDefault="00A240DE"/>
    <w:p w14:paraId="4C16DE82" w14:textId="77777777" w:rsidR="00A240DE" w:rsidRDefault="00A240DE" w:rsidP="00A240DE">
      <w:pPr>
        <w:spacing w:line="360" w:lineRule="auto"/>
      </w:pPr>
    </w:p>
    <w:p w14:paraId="0E2CA6B3" w14:textId="0AA702A4" w:rsidR="00A240DE" w:rsidRPr="00A240DE" w:rsidRDefault="00A240DE" w:rsidP="00A240DE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Verdana" w:hAnsi="Verdana"/>
          <w:b/>
          <w:bCs/>
          <w:color w:val="212529"/>
        </w:rPr>
      </w:pPr>
      <w:r>
        <w:rPr>
          <w:rFonts w:ascii="Roboto Condensed" w:hAnsi="Roboto Condensed"/>
          <w:color w:val="212529"/>
        </w:rPr>
        <w:t xml:space="preserve">               </w:t>
      </w:r>
      <w:r w:rsidRPr="00A240DE">
        <w:rPr>
          <w:rFonts w:ascii="Verdana" w:hAnsi="Verdana"/>
          <w:b/>
          <w:bCs/>
          <w:color w:val="212529"/>
        </w:rPr>
        <w:t>Unitatea administrativ-teritorială Comuna CRĂCIUNELU DE JOS, județul Alba,</w:t>
      </w:r>
      <w:r w:rsidR="00963454">
        <w:rPr>
          <w:rFonts w:ascii="Verdana" w:hAnsi="Verdana"/>
          <w:b/>
          <w:bCs/>
          <w:color w:val="212529"/>
        </w:rPr>
        <w:t xml:space="preserve"> cu sediul in comuna Crăciunelu de Jos, str.6 Martie, nr.131, județul Alba, </w:t>
      </w:r>
      <w:r w:rsidRPr="00A240DE">
        <w:rPr>
          <w:rFonts w:ascii="Verdana" w:hAnsi="Verdana"/>
          <w:b/>
          <w:bCs/>
          <w:color w:val="212529"/>
        </w:rPr>
        <w:t xml:space="preserve"> anun</w:t>
      </w:r>
      <w:r w:rsidRPr="00A240DE">
        <w:rPr>
          <w:rFonts w:ascii="Verdana" w:hAnsi="Verdana" w:cs="Calibri"/>
          <w:b/>
          <w:bCs/>
          <w:color w:val="212529"/>
        </w:rPr>
        <w:t>ț</w:t>
      </w:r>
      <w:r w:rsidRPr="00A240DE">
        <w:rPr>
          <w:rFonts w:ascii="Verdana" w:hAnsi="Verdana" w:cs="Roboto Condensed"/>
          <w:b/>
          <w:bCs/>
          <w:color w:val="212529"/>
        </w:rPr>
        <w:t>ă</w:t>
      </w:r>
      <w:r w:rsidRPr="00A240DE">
        <w:rPr>
          <w:rFonts w:ascii="Verdana" w:hAnsi="Verdana"/>
          <w:b/>
          <w:bCs/>
          <w:color w:val="212529"/>
        </w:rPr>
        <w:t xml:space="preserve"> publicarea planului parcelar </w:t>
      </w:r>
      <w:r w:rsidRPr="00A240DE">
        <w:rPr>
          <w:rFonts w:ascii="Verdana" w:hAnsi="Verdana" w:cs="Calibri"/>
          <w:b/>
          <w:bCs/>
          <w:color w:val="212529"/>
        </w:rPr>
        <w:t>ș</w:t>
      </w:r>
      <w:r w:rsidRPr="00A240DE">
        <w:rPr>
          <w:rFonts w:ascii="Verdana" w:hAnsi="Verdana"/>
          <w:b/>
          <w:bCs/>
          <w:color w:val="212529"/>
        </w:rPr>
        <w:t xml:space="preserve">i a tabelului parcelar </w:t>
      </w:r>
      <w:r w:rsidR="00A96DB0" w:rsidRPr="00A96DB0">
        <w:rPr>
          <w:rFonts w:ascii="Verdana" w:hAnsi="Verdana"/>
          <w:b/>
          <w:bCs/>
          <w:i/>
          <w:iCs/>
          <w:color w:val="212529"/>
        </w:rPr>
        <w:t xml:space="preserve">Coastă </w:t>
      </w:r>
      <w:r w:rsidR="00A96DB0">
        <w:rPr>
          <w:rFonts w:ascii="Verdana" w:hAnsi="Verdana"/>
          <w:b/>
          <w:bCs/>
          <w:i/>
          <w:iCs/>
          <w:color w:val="212529"/>
        </w:rPr>
        <w:t>V</w:t>
      </w:r>
      <w:r w:rsidR="00A96DB0" w:rsidRPr="00A96DB0">
        <w:rPr>
          <w:rFonts w:ascii="Verdana" w:hAnsi="Verdana"/>
          <w:b/>
          <w:bCs/>
          <w:i/>
          <w:iCs/>
          <w:color w:val="212529"/>
        </w:rPr>
        <w:t>ie</w:t>
      </w:r>
      <w:r w:rsidR="00A96DB0">
        <w:rPr>
          <w:rFonts w:ascii="Verdana" w:hAnsi="Verdana"/>
          <w:b/>
          <w:bCs/>
          <w:color w:val="212529"/>
        </w:rPr>
        <w:t xml:space="preserve"> </w:t>
      </w:r>
      <w:r w:rsidR="00F401DA">
        <w:rPr>
          <w:rFonts w:ascii="Verdana" w:hAnsi="Verdana"/>
          <w:b/>
          <w:bCs/>
          <w:i/>
          <w:iCs/>
          <w:color w:val="212529"/>
        </w:rPr>
        <w:t xml:space="preserve"> </w:t>
      </w:r>
      <w:r w:rsidRPr="00A240DE">
        <w:rPr>
          <w:rFonts w:ascii="Verdana" w:hAnsi="Verdana"/>
          <w:b/>
          <w:bCs/>
          <w:color w:val="212529"/>
        </w:rPr>
        <w:t xml:space="preserve"> </w:t>
      </w:r>
      <w:r w:rsidRPr="00A240DE">
        <w:rPr>
          <w:rFonts w:ascii="Verdana" w:hAnsi="Verdana" w:cs="Roboto Condensed"/>
          <w:b/>
          <w:bCs/>
          <w:color w:val="212529"/>
        </w:rPr>
        <w:t>î</w:t>
      </w:r>
      <w:r w:rsidRPr="00A240DE">
        <w:rPr>
          <w:rFonts w:ascii="Verdana" w:hAnsi="Verdana"/>
          <w:b/>
          <w:bCs/>
          <w:color w:val="212529"/>
        </w:rPr>
        <w:t>ncep</w:t>
      </w:r>
      <w:r w:rsidRPr="00A240DE">
        <w:rPr>
          <w:rFonts w:ascii="Verdana" w:hAnsi="Verdana" w:cs="Roboto Condensed"/>
          <w:b/>
          <w:bCs/>
          <w:color w:val="212529"/>
        </w:rPr>
        <w:t>â</w:t>
      </w:r>
      <w:r w:rsidRPr="00A240DE">
        <w:rPr>
          <w:rFonts w:ascii="Verdana" w:hAnsi="Verdana"/>
          <w:b/>
          <w:bCs/>
          <w:color w:val="212529"/>
        </w:rPr>
        <w:t>nd cu data de</w:t>
      </w:r>
      <w:r>
        <w:rPr>
          <w:rFonts w:ascii="Verdana" w:hAnsi="Verdana"/>
          <w:b/>
          <w:bCs/>
          <w:color w:val="212529"/>
        </w:rPr>
        <w:t xml:space="preserve"> </w:t>
      </w:r>
      <w:r w:rsidR="00A96DB0">
        <w:rPr>
          <w:rFonts w:ascii="Verdana" w:hAnsi="Verdana"/>
          <w:b/>
          <w:bCs/>
          <w:color w:val="212529"/>
        </w:rPr>
        <w:t>09.08</w:t>
      </w:r>
      <w:r>
        <w:rPr>
          <w:rFonts w:ascii="Verdana" w:hAnsi="Verdana"/>
          <w:b/>
          <w:bCs/>
          <w:color w:val="212529"/>
        </w:rPr>
        <w:t>.202</w:t>
      </w:r>
      <w:r w:rsidR="00D40A3B">
        <w:rPr>
          <w:rFonts w:ascii="Verdana" w:hAnsi="Verdana"/>
          <w:b/>
          <w:bCs/>
          <w:color w:val="212529"/>
        </w:rPr>
        <w:t>4</w:t>
      </w:r>
      <w:r w:rsidRPr="00A240DE">
        <w:rPr>
          <w:rFonts w:ascii="Verdana" w:hAnsi="Verdana"/>
          <w:b/>
          <w:bCs/>
          <w:color w:val="212529"/>
        </w:rPr>
        <w:t>, pe o perioad</w:t>
      </w:r>
      <w:r w:rsidRPr="00A240DE">
        <w:rPr>
          <w:rFonts w:ascii="Verdana" w:hAnsi="Verdana" w:cs="Roboto Condensed"/>
          <w:b/>
          <w:bCs/>
          <w:color w:val="212529"/>
        </w:rPr>
        <w:t>ă</w:t>
      </w:r>
      <w:r w:rsidRPr="00A240DE">
        <w:rPr>
          <w:rFonts w:ascii="Verdana" w:hAnsi="Verdana"/>
          <w:b/>
          <w:bCs/>
          <w:color w:val="212529"/>
        </w:rPr>
        <w:t xml:space="preserve"> de 30 de zile, la sediul Prim</w:t>
      </w:r>
      <w:r w:rsidRPr="00A240DE">
        <w:rPr>
          <w:rFonts w:ascii="Verdana" w:hAnsi="Verdana" w:cs="Roboto Condensed"/>
          <w:b/>
          <w:bCs/>
          <w:color w:val="212529"/>
        </w:rPr>
        <w:t>ă</w:t>
      </w:r>
      <w:r w:rsidRPr="00A240DE">
        <w:rPr>
          <w:rFonts w:ascii="Verdana" w:hAnsi="Verdana"/>
          <w:b/>
          <w:bCs/>
          <w:color w:val="212529"/>
        </w:rPr>
        <w:t xml:space="preserve">riei Comunei </w:t>
      </w:r>
      <w:r>
        <w:rPr>
          <w:rFonts w:ascii="Verdana" w:hAnsi="Verdana"/>
          <w:b/>
          <w:bCs/>
          <w:color w:val="212529"/>
        </w:rPr>
        <w:t xml:space="preserve">Crăciunelu de </w:t>
      </w:r>
      <w:r w:rsidR="00963454">
        <w:rPr>
          <w:rFonts w:ascii="Verdana" w:hAnsi="Verdana"/>
          <w:b/>
          <w:bCs/>
          <w:color w:val="212529"/>
        </w:rPr>
        <w:t>J</w:t>
      </w:r>
      <w:r>
        <w:rPr>
          <w:rFonts w:ascii="Verdana" w:hAnsi="Verdana"/>
          <w:b/>
          <w:bCs/>
          <w:color w:val="212529"/>
        </w:rPr>
        <w:t xml:space="preserve">os </w:t>
      </w:r>
      <w:r w:rsidRPr="00A240DE">
        <w:rPr>
          <w:rFonts w:ascii="Verdana" w:hAnsi="Verdana"/>
          <w:b/>
          <w:bCs/>
          <w:color w:val="212529"/>
        </w:rPr>
        <w:t xml:space="preserve"> </w:t>
      </w:r>
      <w:r w:rsidRPr="00A240DE">
        <w:rPr>
          <w:rFonts w:ascii="Verdana" w:hAnsi="Verdana" w:cs="Calibri"/>
          <w:b/>
          <w:bCs/>
          <w:color w:val="212529"/>
        </w:rPr>
        <w:t>ș</w:t>
      </w:r>
      <w:r w:rsidRPr="00A240DE">
        <w:rPr>
          <w:rFonts w:ascii="Verdana" w:hAnsi="Verdana"/>
          <w:b/>
          <w:bCs/>
          <w:color w:val="212529"/>
        </w:rPr>
        <w:t>i pe pagina de internet a institu</w:t>
      </w:r>
      <w:r>
        <w:rPr>
          <w:rFonts w:ascii="Verdana" w:hAnsi="Verdana" w:cs="Calibri"/>
          <w:b/>
          <w:bCs/>
          <w:color w:val="212529"/>
        </w:rPr>
        <w:t>ției  www.craciuneludejos.ro</w:t>
      </w:r>
      <w:r w:rsidRPr="00A240DE">
        <w:rPr>
          <w:rFonts w:ascii="Verdana" w:hAnsi="Verdana"/>
          <w:b/>
          <w:bCs/>
          <w:color w:val="212529"/>
        </w:rPr>
        <w:t xml:space="preserve">, conform prevederilor art.40, alin.(5)...(12) din Legii nr. 7/1996 a cadastrului </w:t>
      </w:r>
      <w:r w:rsidRPr="00A240DE">
        <w:rPr>
          <w:rFonts w:ascii="Verdana" w:hAnsi="Verdana" w:cs="Calibri"/>
          <w:b/>
          <w:bCs/>
          <w:color w:val="212529"/>
        </w:rPr>
        <w:t>ș</w:t>
      </w:r>
      <w:r w:rsidRPr="00A240DE">
        <w:rPr>
          <w:rFonts w:ascii="Verdana" w:hAnsi="Verdana"/>
          <w:b/>
          <w:bCs/>
          <w:color w:val="212529"/>
        </w:rPr>
        <w:t>i publicit</w:t>
      </w:r>
      <w:r w:rsidRPr="00A240DE">
        <w:rPr>
          <w:rFonts w:ascii="Verdana" w:hAnsi="Verdana" w:cs="Roboto Condensed"/>
          <w:b/>
          <w:bCs/>
          <w:color w:val="212529"/>
        </w:rPr>
        <w:t>ă</w:t>
      </w:r>
      <w:r w:rsidRPr="00A240DE">
        <w:rPr>
          <w:rFonts w:ascii="Verdana" w:hAnsi="Verdana" w:cs="Calibri"/>
          <w:b/>
          <w:bCs/>
          <w:color w:val="212529"/>
        </w:rPr>
        <w:t>ț</w:t>
      </w:r>
      <w:r w:rsidRPr="00A240DE">
        <w:rPr>
          <w:rFonts w:ascii="Verdana" w:hAnsi="Verdana"/>
          <w:b/>
          <w:bCs/>
          <w:color w:val="212529"/>
        </w:rPr>
        <w:t>ii imobiliare, cu modific</w:t>
      </w:r>
      <w:r w:rsidRPr="00A240DE">
        <w:rPr>
          <w:rFonts w:ascii="Verdana" w:hAnsi="Verdana" w:cs="Roboto Condensed"/>
          <w:b/>
          <w:bCs/>
          <w:color w:val="212529"/>
        </w:rPr>
        <w:t>ă</w:t>
      </w:r>
      <w:r w:rsidRPr="00A240DE">
        <w:rPr>
          <w:rFonts w:ascii="Verdana" w:hAnsi="Verdana"/>
          <w:b/>
          <w:bCs/>
          <w:color w:val="212529"/>
        </w:rPr>
        <w:t xml:space="preserve">rile </w:t>
      </w:r>
      <w:r w:rsidRPr="00A240DE">
        <w:rPr>
          <w:rFonts w:ascii="Verdana" w:hAnsi="Verdana" w:cs="Calibri"/>
          <w:b/>
          <w:bCs/>
          <w:color w:val="212529"/>
        </w:rPr>
        <w:t>ș</w:t>
      </w:r>
      <w:r w:rsidRPr="00A240DE">
        <w:rPr>
          <w:rFonts w:ascii="Verdana" w:hAnsi="Verdana"/>
          <w:b/>
          <w:bCs/>
          <w:color w:val="212529"/>
        </w:rPr>
        <w:t>i complet</w:t>
      </w:r>
      <w:r w:rsidRPr="00A240DE">
        <w:rPr>
          <w:rFonts w:ascii="Verdana" w:hAnsi="Verdana" w:cs="Roboto Condensed"/>
          <w:b/>
          <w:bCs/>
          <w:color w:val="212529"/>
        </w:rPr>
        <w:t>ă</w:t>
      </w:r>
      <w:r w:rsidRPr="00A240DE">
        <w:rPr>
          <w:rFonts w:ascii="Verdana" w:hAnsi="Verdana"/>
          <w:b/>
          <w:bCs/>
          <w:color w:val="212529"/>
        </w:rPr>
        <w:t>rile ulterioare.</w:t>
      </w:r>
    </w:p>
    <w:p w14:paraId="6203DC12" w14:textId="55005BA6" w:rsidR="00A240DE" w:rsidRPr="00A240DE" w:rsidRDefault="00A240DE" w:rsidP="00A240DE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Verdana" w:hAnsi="Verdana"/>
          <w:b/>
          <w:bCs/>
          <w:color w:val="212529"/>
        </w:rPr>
      </w:pPr>
      <w:r w:rsidRPr="00A240DE">
        <w:rPr>
          <w:rFonts w:ascii="Verdana" w:hAnsi="Verdana"/>
          <w:b/>
          <w:bCs/>
          <w:color w:val="212529"/>
        </w:rPr>
        <w:t xml:space="preserve">            Cererile de rectificare ale documentelor tehnice ale planurilor parcelare, vor putea fi depuse la sediul Primăriei comunei </w:t>
      </w:r>
      <w:r>
        <w:rPr>
          <w:rFonts w:ascii="Verdana" w:hAnsi="Verdana"/>
          <w:b/>
          <w:bCs/>
          <w:color w:val="212529"/>
        </w:rPr>
        <w:t>Crăciunelu de Jos</w:t>
      </w:r>
      <w:r w:rsidRPr="00A240DE">
        <w:rPr>
          <w:rFonts w:ascii="Verdana" w:hAnsi="Verdana"/>
          <w:b/>
          <w:bCs/>
          <w:color w:val="212529"/>
        </w:rPr>
        <w:t>,</w:t>
      </w:r>
      <w:r w:rsidR="00963454">
        <w:rPr>
          <w:rFonts w:ascii="Verdana" w:hAnsi="Verdana"/>
          <w:b/>
          <w:bCs/>
          <w:color w:val="212529"/>
        </w:rPr>
        <w:t xml:space="preserve"> compartimentul  agricol și fond funciar,</w:t>
      </w:r>
      <w:r w:rsidRPr="00A240DE">
        <w:rPr>
          <w:rFonts w:ascii="Verdana" w:hAnsi="Verdana"/>
          <w:b/>
          <w:bCs/>
          <w:color w:val="212529"/>
        </w:rPr>
        <w:t xml:space="preserve"> </w:t>
      </w:r>
      <w:r w:rsidRPr="00A240DE">
        <w:rPr>
          <w:rFonts w:ascii="Verdana" w:hAnsi="Verdana" w:cs="Roboto Condensed"/>
          <w:b/>
          <w:bCs/>
          <w:color w:val="212529"/>
        </w:rPr>
        <w:t>î</w:t>
      </w:r>
      <w:r w:rsidRPr="00A240DE">
        <w:rPr>
          <w:rFonts w:ascii="Verdana" w:hAnsi="Verdana"/>
          <w:b/>
          <w:bCs/>
          <w:color w:val="212529"/>
        </w:rPr>
        <w:t>n termen de p</w:t>
      </w:r>
      <w:r w:rsidRPr="00A240DE">
        <w:rPr>
          <w:rFonts w:ascii="Verdana" w:hAnsi="Verdana" w:cs="Roboto Condensed"/>
          <w:b/>
          <w:bCs/>
          <w:color w:val="212529"/>
        </w:rPr>
        <w:t>â</w:t>
      </w:r>
      <w:r w:rsidRPr="00A240DE">
        <w:rPr>
          <w:rFonts w:ascii="Verdana" w:hAnsi="Verdana"/>
          <w:b/>
          <w:bCs/>
          <w:color w:val="212529"/>
        </w:rPr>
        <w:t>n</w:t>
      </w:r>
      <w:r w:rsidRPr="00A240DE">
        <w:rPr>
          <w:rFonts w:ascii="Verdana" w:hAnsi="Verdana" w:cs="Roboto Condensed"/>
          <w:b/>
          <w:bCs/>
          <w:color w:val="212529"/>
        </w:rPr>
        <w:t>ă</w:t>
      </w:r>
      <w:r w:rsidRPr="00A240DE">
        <w:rPr>
          <w:rFonts w:ascii="Verdana" w:hAnsi="Verdana"/>
          <w:b/>
          <w:bCs/>
          <w:color w:val="212529"/>
        </w:rPr>
        <w:t xml:space="preserve"> la 30 zile de la afi</w:t>
      </w:r>
      <w:r w:rsidRPr="00A240DE">
        <w:rPr>
          <w:rFonts w:ascii="Verdana" w:hAnsi="Verdana" w:cs="Calibri"/>
          <w:b/>
          <w:bCs/>
          <w:color w:val="212529"/>
        </w:rPr>
        <w:t>ș</w:t>
      </w:r>
      <w:r w:rsidRPr="00A240DE">
        <w:rPr>
          <w:rFonts w:ascii="Verdana" w:hAnsi="Verdana"/>
          <w:b/>
          <w:bCs/>
          <w:color w:val="212529"/>
        </w:rPr>
        <w:t xml:space="preserve">are </w:t>
      </w:r>
      <w:r w:rsidRPr="00A240DE">
        <w:rPr>
          <w:rFonts w:ascii="Verdana" w:hAnsi="Verdana" w:cs="Calibri"/>
          <w:b/>
          <w:bCs/>
          <w:color w:val="212529"/>
        </w:rPr>
        <w:t>ș</w:t>
      </w:r>
      <w:r w:rsidRPr="00A240DE">
        <w:rPr>
          <w:rFonts w:ascii="Verdana" w:hAnsi="Verdana"/>
          <w:b/>
          <w:bCs/>
          <w:color w:val="212529"/>
        </w:rPr>
        <w:t xml:space="preserve">i vor fi </w:t>
      </w:r>
      <w:r w:rsidRPr="00A240DE">
        <w:rPr>
          <w:rFonts w:ascii="Verdana" w:hAnsi="Verdana" w:cs="Roboto Condensed"/>
          <w:b/>
          <w:bCs/>
          <w:color w:val="212529"/>
        </w:rPr>
        <w:t>î</w:t>
      </w:r>
      <w:r w:rsidRPr="00A240DE">
        <w:rPr>
          <w:rFonts w:ascii="Verdana" w:hAnsi="Verdana"/>
          <w:b/>
          <w:bCs/>
          <w:color w:val="212529"/>
        </w:rPr>
        <w:t>nso</w:t>
      </w:r>
      <w:r w:rsidRPr="00A240DE">
        <w:rPr>
          <w:rFonts w:ascii="Verdana" w:hAnsi="Verdana" w:cs="Calibri"/>
          <w:b/>
          <w:bCs/>
          <w:color w:val="212529"/>
        </w:rPr>
        <w:t>ț</w:t>
      </w:r>
      <w:r w:rsidRPr="00A240DE">
        <w:rPr>
          <w:rFonts w:ascii="Verdana" w:hAnsi="Verdana"/>
          <w:b/>
          <w:bCs/>
          <w:color w:val="212529"/>
        </w:rPr>
        <w:t>ite de documente doveditoare.     </w:t>
      </w:r>
    </w:p>
    <w:p w14:paraId="06D8CF3C" w14:textId="77777777" w:rsidR="00A240DE" w:rsidRPr="00A240DE" w:rsidRDefault="00A240DE" w:rsidP="00A240DE">
      <w:pPr>
        <w:spacing w:line="360" w:lineRule="auto"/>
        <w:jc w:val="both"/>
        <w:rPr>
          <w:rFonts w:ascii="Verdana" w:hAnsi="Verdana"/>
          <w:b/>
          <w:bCs/>
        </w:rPr>
      </w:pPr>
    </w:p>
    <w:sectPr w:rsidR="00A240DE" w:rsidRPr="00A2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DE"/>
    <w:rsid w:val="00234E3C"/>
    <w:rsid w:val="00355F71"/>
    <w:rsid w:val="004231D1"/>
    <w:rsid w:val="0060638E"/>
    <w:rsid w:val="00726427"/>
    <w:rsid w:val="008F4A2E"/>
    <w:rsid w:val="00963454"/>
    <w:rsid w:val="00A240DE"/>
    <w:rsid w:val="00A96DB0"/>
    <w:rsid w:val="00D40A3B"/>
    <w:rsid w:val="00F401DA"/>
    <w:rsid w:val="00F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DEDB"/>
  <w15:chartTrackingRefBased/>
  <w15:docId w15:val="{21C69042-C52C-4B47-B437-71573142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A24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2024-08-01T06:54:00Z</cp:lastPrinted>
  <dcterms:created xsi:type="dcterms:W3CDTF">2024-08-01T07:02:00Z</dcterms:created>
  <dcterms:modified xsi:type="dcterms:W3CDTF">2024-08-01T07:02:00Z</dcterms:modified>
</cp:coreProperties>
</file>